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>
          <w:rFonts w:ascii="Garamond" w:cs="Garamond" w:eastAsia="Garamond" w:hAnsi="Garamond"/>
          <w:b w:val="1"/>
          <w:smallCaps w:val="1"/>
          <w:sz w:val="20"/>
          <w:szCs w:val="20"/>
          <w:u w:val="single"/>
        </w:rPr>
      </w:pPr>
      <w:r w:rsidDel="00000000" w:rsidR="00000000" w:rsidRPr="00000000">
        <w:rPr>
          <w:rFonts w:ascii="Garamond" w:cs="Garamond" w:eastAsia="Garamond" w:hAnsi="Garamond"/>
          <w:b w:val="1"/>
          <w:smallCaps w:val="1"/>
          <w:sz w:val="20"/>
          <w:szCs w:val="20"/>
          <w:u w:val="single"/>
          <w:rtl w:val="0"/>
        </w:rPr>
        <w:t xml:space="preserve">Year 8 Timetable</w:t>
      </w:r>
    </w:p>
    <w:p w:rsidR="00000000" w:rsidDel="00000000" w:rsidP="00000000" w:rsidRDefault="00000000" w:rsidRPr="00000000" w14:paraId="00000002">
      <w:pPr>
        <w:pStyle w:val="Title"/>
        <w:rPr>
          <w:rFonts w:ascii="Garamond" w:cs="Garamond" w:eastAsia="Garamond" w:hAnsi="Garamond"/>
          <w:b w:val="1"/>
          <w:smallCaps w:val="1"/>
          <w:sz w:val="20"/>
          <w:szCs w:val="20"/>
          <w:u w:val="single"/>
        </w:rPr>
      </w:pPr>
      <w:bookmarkStart w:colFirst="0" w:colLast="0" w:name="_heading=h.30j0zll" w:id="0"/>
      <w:bookmarkEnd w:id="0"/>
      <w:r w:rsidDel="00000000" w:rsidR="00000000" w:rsidRPr="00000000">
        <w:rPr>
          <w:rFonts w:ascii="Garamond" w:cs="Garamond" w:eastAsia="Garamond" w:hAnsi="Garamond"/>
          <w:b w:val="1"/>
          <w:smallCaps w:val="1"/>
          <w:sz w:val="20"/>
          <w:szCs w:val="20"/>
          <w:u w:val="single"/>
          <w:rtl w:val="0"/>
        </w:rPr>
        <w:t xml:space="preserve">Week: 22/06/20 to 26/06/20</w:t>
      </w:r>
    </w:p>
    <w:p w:rsidR="00000000" w:rsidDel="00000000" w:rsidP="00000000" w:rsidRDefault="00000000" w:rsidRPr="00000000" w14:paraId="00000003">
      <w:pPr>
        <w:pStyle w:val="Title"/>
        <w:rPr>
          <w:rFonts w:ascii="Garamond" w:cs="Garamond" w:eastAsia="Garamond" w:hAnsi="Garamond"/>
          <w:b w:val="1"/>
          <w:smallCaps w:val="1"/>
          <w:sz w:val="18"/>
          <w:szCs w:val="1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Title"/>
        <w:rPr>
          <w:rFonts w:ascii="Garamond" w:cs="Garamond" w:eastAsia="Garamond" w:hAnsi="Garamond"/>
          <w:b w:val="1"/>
          <w:smallCaps w:val="1"/>
          <w:sz w:val="18"/>
          <w:szCs w:val="18"/>
        </w:rPr>
      </w:pPr>
      <w:r w:rsidDel="00000000" w:rsidR="00000000" w:rsidRPr="00000000">
        <w:rPr>
          <w:rFonts w:ascii="Garamond" w:cs="Garamond" w:eastAsia="Garamond" w:hAnsi="Garamond"/>
          <w:b w:val="1"/>
          <w:smallCaps w:val="1"/>
          <w:sz w:val="18"/>
          <w:szCs w:val="18"/>
          <w:rtl w:val="0"/>
        </w:rPr>
        <w:t xml:space="preserve">PE can be undertaken as per allocated time or at your own time.</w:t>
      </w:r>
    </w:p>
    <w:p w:rsidR="00000000" w:rsidDel="00000000" w:rsidP="00000000" w:rsidRDefault="00000000" w:rsidRPr="00000000" w14:paraId="00000005">
      <w:pPr>
        <w:pStyle w:val="Title"/>
        <w:rPr>
          <w:rFonts w:ascii="Garamond" w:cs="Garamond" w:eastAsia="Garamond" w:hAnsi="Garamond"/>
          <w:b w:val="1"/>
          <w:smallCaps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59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25"/>
        <w:gridCol w:w="3943"/>
        <w:gridCol w:w="3558"/>
        <w:gridCol w:w="639"/>
        <w:gridCol w:w="3489"/>
        <w:gridCol w:w="3541"/>
        <w:tblGridChange w:id="0">
          <w:tblGrid>
            <w:gridCol w:w="425"/>
            <w:gridCol w:w="3943"/>
            <w:gridCol w:w="3558"/>
            <w:gridCol w:w="639"/>
            <w:gridCol w:w="3489"/>
            <w:gridCol w:w="3541"/>
          </w:tblGrid>
        </w:tblGridChange>
      </w:tblGrid>
      <w:tr>
        <w:trPr>
          <w:trHeight w:val="97" w:hRule="atLeast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1</w:t>
            </w:r>
          </w:p>
          <w:p w:rsidR="00000000" w:rsidDel="00000000" w:rsidP="00000000" w:rsidRDefault="00000000" w:rsidRPr="00000000" w14:paraId="00000008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9:00 - 9:50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2</w:t>
            </w:r>
          </w:p>
          <w:p w:rsidR="00000000" w:rsidDel="00000000" w:rsidP="00000000" w:rsidRDefault="00000000" w:rsidRPr="00000000" w14:paraId="0000000A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9:50 - 10:40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10:40 - 10:55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3</w:t>
            </w:r>
          </w:p>
          <w:p w:rsidR="00000000" w:rsidDel="00000000" w:rsidP="00000000" w:rsidRDefault="00000000" w:rsidRPr="00000000" w14:paraId="0000000D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11: 00 - 11:50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4</w:t>
            </w:r>
          </w:p>
          <w:p w:rsidR="00000000" w:rsidDel="00000000" w:rsidP="00000000" w:rsidRDefault="00000000" w:rsidRPr="00000000" w14:paraId="0000000F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11:50 - 12:40</w:t>
            </w:r>
          </w:p>
        </w:tc>
      </w:tr>
      <w:tr>
        <w:trPr>
          <w:trHeight w:val="1823" w:hRule="atLeast"/>
        </w:trPr>
        <w:tc>
          <w:tcPr>
            <w:vAlign w:val="center"/>
          </w:tcPr>
          <w:p w:rsidR="00000000" w:rsidDel="00000000" w:rsidP="00000000" w:rsidRDefault="00000000" w:rsidRPr="00000000" w14:paraId="00000010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Monday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Science </w:t>
            </w:r>
          </w:p>
          <w:p w:rsidR="00000000" w:rsidDel="00000000" w:rsidP="00000000" w:rsidRDefault="00000000" w:rsidRPr="00000000" w14:paraId="0000001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Topic:P3.6 turning force</w:t>
            </w:r>
          </w:p>
          <w:p w:rsidR="00000000" w:rsidDel="00000000" w:rsidP="00000000" w:rsidRDefault="00000000" w:rsidRPr="00000000" w14:paraId="0000001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pg 168-169; QA-C, 1-2, ext 3</w:t>
            </w:r>
          </w:p>
          <w:p w:rsidR="00000000" w:rsidDel="00000000" w:rsidP="00000000" w:rsidRDefault="00000000" w:rsidRPr="00000000" w14:paraId="0000001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1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1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Kerboodle/VLE: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pStyle w:val="Heading3"/>
              <w:rPr>
                <w:b w:val="1"/>
                <w:i w:val="0"/>
                <w:sz w:val="18"/>
                <w:szCs w:val="18"/>
              </w:rPr>
            </w:pPr>
            <w:r w:rsidDel="00000000" w:rsidR="00000000" w:rsidRPr="00000000">
              <w:rPr>
                <w:b w:val="1"/>
                <w:i w:val="0"/>
                <w:sz w:val="18"/>
                <w:szCs w:val="18"/>
                <w:rtl w:val="0"/>
              </w:rPr>
              <w:t xml:space="preserve">English </w:t>
            </w:r>
          </w:p>
          <w:p w:rsidR="00000000" w:rsidDel="00000000" w:rsidP="00000000" w:rsidRDefault="00000000" w:rsidRPr="00000000" w14:paraId="00000018">
            <w:pPr>
              <w:spacing w:before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Revise Topics 4.4-4.7</w:t>
            </w:r>
          </w:p>
          <w:p w:rsidR="00000000" w:rsidDel="00000000" w:rsidP="00000000" w:rsidRDefault="00000000" w:rsidRPr="00000000" w14:paraId="00000019">
            <w:pPr>
              <w:spacing w:before="0"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4.4 Explain and comment on writers’ use of structural features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pp131</w:t>
            </w:r>
          </w:p>
          <w:p w:rsidR="00000000" w:rsidDel="00000000" w:rsidP="00000000" w:rsidRDefault="00000000" w:rsidRPr="00000000" w14:paraId="0000001A">
            <w:pPr>
              <w:spacing w:before="24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4.5 Explain and comment on writers’ use of openings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pp135</w:t>
            </w:r>
          </w:p>
          <w:p w:rsidR="00000000" w:rsidDel="00000000" w:rsidP="00000000" w:rsidRDefault="00000000" w:rsidRPr="00000000" w14:paraId="0000001B">
            <w:pPr>
              <w:spacing w:before="0"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AQA English Book</w:t>
            </w:r>
          </w:p>
          <w:p w:rsidR="00000000" w:rsidDel="00000000" w:rsidP="00000000" w:rsidRDefault="00000000" w:rsidRPr="00000000" w14:paraId="0000001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B</w:t>
            </w:r>
          </w:p>
          <w:p w:rsidR="00000000" w:rsidDel="00000000" w:rsidP="00000000" w:rsidRDefault="00000000" w:rsidRPr="00000000" w14:paraId="00000021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2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PE</w:t>
            </w:r>
          </w:p>
          <w:p w:rsidR="00000000" w:rsidDel="00000000" w:rsidP="00000000" w:rsidRDefault="00000000" w:rsidRPr="00000000" w14:paraId="00000023">
            <w:pPr>
              <w:spacing w:after="240" w:befor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Topic: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Cricket - creative cricket</w:t>
            </w:r>
          </w:p>
          <w:p w:rsidR="00000000" w:rsidDel="00000000" w:rsidP="00000000" w:rsidRDefault="00000000" w:rsidRPr="00000000" w14:paraId="00000024">
            <w:pPr>
              <w:spacing w:after="240" w:befor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Warm up: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Youtube Clip: Type ‘P.E with Joe’ and carry out the circuit allocated for today’s date (25mins)</w:t>
            </w:r>
          </w:p>
          <w:p w:rsidR="00000000" w:rsidDel="00000000" w:rsidP="00000000" w:rsidRDefault="00000000" w:rsidRPr="00000000" w14:paraId="00000025">
            <w:pPr>
              <w:spacing w:after="240" w:befor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Main: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Go to youtube and type ‘Chance to shine week 4 - creative cricketer </w:t>
            </w:r>
            <w:hyperlink r:id="rId7">
              <w:r w:rsidDel="00000000" w:rsidR="00000000" w:rsidRPr="00000000">
                <w:rPr>
                  <w:sz w:val="18"/>
                  <w:szCs w:val="18"/>
                  <w:rtl w:val="0"/>
                </w:rPr>
                <w:t xml:space="preserve"> </w:t>
              </w:r>
            </w:hyperlink>
            <w:hyperlink r:id="rId8">
              <w:r w:rsidDel="00000000" w:rsidR="00000000" w:rsidRPr="00000000">
                <w:rPr>
                  <w:color w:val="1155cc"/>
                  <w:sz w:val="18"/>
                  <w:szCs w:val="18"/>
                  <w:u w:val="single"/>
                  <w:rtl w:val="0"/>
                </w:rPr>
                <w:t xml:space="preserve">https://www.youtube.com/watch?v=JPAEHL1QLMk</w:t>
              </w:r>
            </w:hyperlink>
            <w:r w:rsidDel="00000000" w:rsidR="00000000" w:rsidRPr="00000000">
              <w:rPr>
                <w:sz w:val="18"/>
                <w:szCs w:val="18"/>
                <w:rtl w:val="0"/>
              </w:rPr>
              <w:t xml:space="preserve"> (5mins)’. Watch the clip, play the indoor game - leg side cricket, then go to an outdoor area such as garden/street/park and practice the outdoor drill - last batter stands, always applying social distancing of 2-3 metres.  If you have siblings to go with you and parents allow this, you can create your own creative game to play by applying what you’ve learnt over the last few weeks(60mins).</w:t>
            </w:r>
          </w:p>
          <w:p w:rsidR="00000000" w:rsidDel="00000000" w:rsidP="00000000" w:rsidRDefault="00000000" w:rsidRPr="00000000" w14:paraId="0000002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Warm down: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Jog slow for 5 mins followed by static stretching working down from head to toe</w:t>
            </w:r>
          </w:p>
        </w:tc>
      </w:tr>
      <w:tr>
        <w:trPr>
          <w:trHeight w:val="1823" w:hRule="atLeast"/>
        </w:trPr>
        <w:tc>
          <w:tcPr>
            <w:vAlign w:val="center"/>
          </w:tcPr>
          <w:p w:rsidR="00000000" w:rsidDel="00000000" w:rsidP="00000000" w:rsidRDefault="00000000" w:rsidRPr="00000000" w14:paraId="00000028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Tuesday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C&amp;A </w:t>
            </w:r>
          </w:p>
          <w:p w:rsidR="00000000" w:rsidDel="00000000" w:rsidP="00000000" w:rsidRDefault="00000000" w:rsidRPr="00000000" w14:paraId="0000002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Scratch Art of Starry Night</w:t>
            </w:r>
          </w:p>
          <w:p w:rsidR="00000000" w:rsidDel="00000000" w:rsidP="00000000" w:rsidRDefault="00000000" w:rsidRPr="00000000" w14:paraId="0000002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Pre-prepared scratch art page in the Art book. </w:t>
            </w:r>
          </w:p>
          <w:p w:rsidR="00000000" w:rsidDel="00000000" w:rsidP="00000000" w:rsidRDefault="00000000" w:rsidRPr="00000000" w14:paraId="0000002D">
            <w:pPr>
              <w:rPr>
                <w:color w:val="1155cc"/>
                <w:sz w:val="18"/>
                <w:szCs w:val="18"/>
                <w:u w:val="single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  <w:hyperlink r:id="rId9">
              <w:r w:rsidDel="00000000" w:rsidR="00000000" w:rsidRPr="00000000">
                <w:rPr>
                  <w:color w:val="1155cc"/>
                  <w:sz w:val="18"/>
                  <w:szCs w:val="18"/>
                  <w:u w:val="single"/>
                  <w:rtl w:val="0"/>
                </w:rPr>
                <w:t xml:space="preserve">https://youtu.be/Me-XDryjj3U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rPr>
                <w:color w:val="1155cc"/>
                <w:sz w:val="18"/>
                <w:szCs w:val="1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color w:val="1155cc"/>
                  <w:sz w:val="18"/>
                  <w:szCs w:val="18"/>
                  <w:u w:val="single"/>
                  <w:rtl w:val="0"/>
                </w:rPr>
                <w:t xml:space="preserve">https://youtu.be/o4rJk134rqM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0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English </w:t>
            </w:r>
          </w:p>
          <w:p w:rsidR="00000000" w:rsidDel="00000000" w:rsidP="00000000" w:rsidRDefault="00000000" w:rsidRPr="00000000" w14:paraId="00000031">
            <w:pPr>
              <w:spacing w:before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Revise Topics 4.6-4.7</w:t>
            </w:r>
          </w:p>
          <w:p w:rsidR="00000000" w:rsidDel="00000000" w:rsidP="00000000" w:rsidRDefault="00000000" w:rsidRPr="00000000" w14:paraId="00000032">
            <w:pPr>
              <w:spacing w:before="0"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4.6</w:t>
            </w:r>
            <w:r w:rsidDel="00000000" w:rsidR="00000000" w:rsidRPr="00000000">
              <w:rPr>
                <w:b w:val="1"/>
                <w:sz w:val="18"/>
                <w:szCs w:val="18"/>
                <w:shd w:fill="c6d9f1" w:val="clear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Explain and comment on the ways writers create meanings and effects with structure and form</w:t>
            </w:r>
            <w:r w:rsidDel="00000000" w:rsidR="00000000" w:rsidRPr="00000000">
              <w:rPr>
                <w:sz w:val="18"/>
                <w:szCs w:val="18"/>
                <w:shd w:fill="b8cce4" w:val="clear"/>
                <w:rtl w:val="0"/>
              </w:rPr>
              <w:t xml:space="preserve">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pp139</w:t>
            </w:r>
          </w:p>
          <w:p w:rsidR="00000000" w:rsidDel="00000000" w:rsidP="00000000" w:rsidRDefault="00000000" w:rsidRPr="00000000" w14:paraId="00000033">
            <w:pPr>
              <w:spacing w:before="0" w:line="240" w:lineRule="auto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4.7</w:t>
            </w:r>
            <w:r w:rsidDel="00000000" w:rsidR="00000000" w:rsidRPr="00000000">
              <w:rPr>
                <w:b w:val="1"/>
                <w:sz w:val="18"/>
                <w:szCs w:val="18"/>
                <w:shd w:fill="c6d9f1" w:val="clear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Apply your skills to English Language and English Literature tasks</w:t>
            </w:r>
          </w:p>
          <w:p w:rsidR="00000000" w:rsidDel="00000000" w:rsidP="00000000" w:rsidRDefault="00000000" w:rsidRPr="00000000" w14:paraId="00000034">
            <w:pPr>
              <w:spacing w:before="0"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Langauge Task: Q1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pp142</w:t>
            </w:r>
          </w:p>
          <w:p w:rsidR="00000000" w:rsidDel="00000000" w:rsidP="00000000" w:rsidRDefault="00000000" w:rsidRPr="00000000" w14:paraId="00000035">
            <w:pPr>
              <w:spacing w:before="0"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Literature Task: Q1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pp148</w:t>
            </w:r>
          </w:p>
          <w:p w:rsidR="00000000" w:rsidDel="00000000" w:rsidP="00000000" w:rsidRDefault="00000000" w:rsidRPr="00000000" w14:paraId="0000003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AQA English</w:t>
            </w:r>
          </w:p>
          <w:p w:rsidR="00000000" w:rsidDel="00000000" w:rsidP="00000000" w:rsidRDefault="00000000" w:rsidRPr="00000000" w14:paraId="0000003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Computing </w:t>
            </w:r>
          </w:p>
          <w:p w:rsidR="00000000" w:rsidDel="00000000" w:rsidP="00000000" w:rsidRDefault="00000000" w:rsidRPr="00000000" w14:paraId="0000003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 To be able to understand Randomness</w:t>
            </w:r>
          </w:p>
          <w:p w:rsidR="00000000" w:rsidDel="00000000" w:rsidP="00000000" w:rsidRDefault="00000000" w:rsidRPr="00000000" w14:paraId="0000003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page 129</w:t>
            </w:r>
          </w:p>
          <w:p w:rsidR="00000000" w:rsidDel="00000000" w:rsidP="00000000" w:rsidRDefault="00000000" w:rsidRPr="00000000" w14:paraId="0000003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D">
            <w:pPr>
              <w:spacing w:before="240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Maths </w:t>
            </w:r>
          </w:p>
          <w:p w:rsidR="00000000" w:rsidDel="00000000" w:rsidP="00000000" w:rsidRDefault="00000000" w:rsidRPr="00000000" w14:paraId="0000003E">
            <w:pPr>
              <w:spacing w:befor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: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Angles and Parallel Lines</w:t>
            </w:r>
          </w:p>
          <w:p w:rsidR="00000000" w:rsidDel="00000000" w:rsidP="00000000" w:rsidRDefault="00000000" w:rsidRPr="00000000" w14:paraId="0000003F">
            <w:pPr>
              <w:spacing w:before="240" w:lineRule="auto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Work: watch VLE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Clip 120 and answer the video questions in exercise book and then do the interactive questions (available on top of the video)</w:t>
            </w:r>
          </w:p>
          <w:p w:rsidR="00000000" w:rsidDel="00000000" w:rsidP="00000000" w:rsidRDefault="00000000" w:rsidRPr="00000000" w14:paraId="00000040">
            <w:pPr>
              <w:spacing w:before="240" w:lineRule="auto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Extension work: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clip 120 worksheet (available on top of the video).</w:t>
            </w:r>
          </w:p>
        </w:tc>
      </w:tr>
      <w:tr>
        <w:trPr>
          <w:trHeight w:val="1823" w:hRule="atLeast"/>
        </w:trPr>
        <w:tc>
          <w:tcPr>
            <w:vAlign w:val="center"/>
          </w:tcPr>
          <w:p w:rsidR="00000000" w:rsidDel="00000000" w:rsidP="00000000" w:rsidRDefault="00000000" w:rsidRPr="00000000" w14:paraId="00000041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Wednesday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History </w:t>
            </w:r>
          </w:p>
          <w:p w:rsidR="00000000" w:rsidDel="00000000" w:rsidP="00000000" w:rsidRDefault="00000000" w:rsidRPr="00000000" w14:paraId="0000004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Topic:7.4 What was new about the New Model Army?</w:t>
            </w:r>
          </w:p>
          <w:p w:rsidR="00000000" w:rsidDel="00000000" w:rsidP="00000000" w:rsidRDefault="00000000" w:rsidRPr="00000000" w14:paraId="0000004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Read pages 102-103</w:t>
            </w:r>
          </w:p>
          <w:p w:rsidR="00000000" w:rsidDel="00000000" w:rsidP="00000000" w:rsidRDefault="00000000" w:rsidRPr="00000000" w14:paraId="0000004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Answer questions 1-4 on p.103</w:t>
            </w:r>
          </w:p>
          <w:p w:rsidR="00000000" w:rsidDel="00000000" w:rsidP="00000000" w:rsidRDefault="00000000" w:rsidRPr="00000000" w14:paraId="0000004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Video Clip: 7.4 Musketeer Film Clip</w:t>
            </w:r>
          </w:p>
          <w:p w:rsidR="00000000" w:rsidDel="00000000" w:rsidP="00000000" w:rsidRDefault="00000000" w:rsidRPr="00000000" w14:paraId="0000004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Kerboodle/VLE: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Arabic </w:t>
            </w:r>
          </w:p>
          <w:p w:rsidR="00000000" w:rsidDel="00000000" w:rsidP="00000000" w:rsidRDefault="00000000" w:rsidRPr="00000000" w14:paraId="0000004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Reinforcement of words related to hobbies</w:t>
            </w:r>
          </w:p>
          <w:p w:rsidR="00000000" w:rsidDel="00000000" w:rsidP="00000000" w:rsidRDefault="00000000" w:rsidRPr="00000000" w14:paraId="0000004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Pg 123</w:t>
            </w:r>
          </w:p>
          <w:p w:rsidR="00000000" w:rsidDel="00000000" w:rsidP="00000000" w:rsidRDefault="00000000" w:rsidRPr="00000000" w14:paraId="0000004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Copy words from clip</w:t>
            </w:r>
          </w:p>
          <w:p w:rsidR="00000000" w:rsidDel="00000000" w:rsidP="00000000" w:rsidRDefault="00000000" w:rsidRPr="00000000" w14:paraId="0000004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  <w:hyperlink r:id="rId11">
              <w:r w:rsidDel="00000000" w:rsidR="00000000" w:rsidRPr="00000000">
                <w:rPr>
                  <w:rFonts w:ascii="Arial" w:cs="Arial" w:eastAsia="Arial" w:hAnsi="Arial"/>
                  <w:color w:val="1155cc"/>
                  <w:sz w:val="18"/>
                  <w:szCs w:val="18"/>
                  <w:u w:val="single"/>
                  <w:rtl w:val="0"/>
                </w:rPr>
                <w:t xml:space="preserve">https://www.youtube.com/watch?v=cDRCrpuaiLc&amp;list=PL5snf8V8RSQ4kN_yPnrNYMr4ge6juSneB&amp;index=20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0050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1">
            <w:pPr>
              <w:spacing w:before="240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Maths </w:t>
            </w:r>
          </w:p>
          <w:p w:rsidR="00000000" w:rsidDel="00000000" w:rsidP="00000000" w:rsidRDefault="00000000" w:rsidRPr="00000000" w14:paraId="00000052">
            <w:pPr>
              <w:spacing w:befor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: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Angles in a Triangle</w:t>
            </w:r>
          </w:p>
          <w:p w:rsidR="00000000" w:rsidDel="00000000" w:rsidP="00000000" w:rsidRDefault="00000000" w:rsidRPr="00000000" w14:paraId="00000053">
            <w:pPr>
              <w:spacing w:before="240" w:lineRule="auto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Work: watch VLE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Clip 121 and answer the video questions in exercise book and then do the interactive questions (available on top of the video)</w:t>
            </w:r>
          </w:p>
          <w:p w:rsidR="00000000" w:rsidDel="00000000" w:rsidP="00000000" w:rsidRDefault="00000000" w:rsidRPr="00000000" w14:paraId="00000054">
            <w:pPr>
              <w:spacing w:before="240" w:lineRule="auto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Extension work: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clip 121 worksheet (available on top of the video).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5">
            <w:pPr>
              <w:pStyle w:val="Heading4"/>
              <w:rPr>
                <w:b w:val="1"/>
                <w:i w:val="0"/>
              </w:rPr>
            </w:pPr>
            <w:r w:rsidDel="00000000" w:rsidR="00000000" w:rsidRPr="00000000">
              <w:rPr>
                <w:b w:val="1"/>
                <w:i w:val="0"/>
                <w:rtl w:val="0"/>
              </w:rPr>
              <w:t xml:space="preserve">English</w:t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Revise Shakespeare’s R&amp;J Act 1 Scene 1</w:t>
            </w:r>
          </w:p>
          <w:p w:rsidR="00000000" w:rsidDel="00000000" w:rsidP="00000000" w:rsidRDefault="00000000" w:rsidRPr="00000000" w14:paraId="0000005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Romeo and Juliet</w:t>
            </w:r>
          </w:p>
          <w:p w:rsidR="00000000" w:rsidDel="00000000" w:rsidP="00000000" w:rsidRDefault="00000000" w:rsidRPr="00000000" w14:paraId="00000058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Worksheet 36</w:t>
            </w:r>
          </w:p>
          <w:p w:rsidR="00000000" w:rsidDel="00000000" w:rsidP="00000000" w:rsidRDefault="00000000" w:rsidRPr="00000000" w14:paraId="0000005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R&amp;J Act 1 summary and Analysis</w:t>
            </w:r>
          </w:p>
          <w:p w:rsidR="00000000" w:rsidDel="00000000" w:rsidP="00000000" w:rsidRDefault="00000000" w:rsidRPr="00000000" w14:paraId="0000005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23" w:hRule="atLeast"/>
        </w:trPr>
        <w:tc>
          <w:tcPr>
            <w:vAlign w:val="center"/>
          </w:tcPr>
          <w:p w:rsidR="00000000" w:rsidDel="00000000" w:rsidP="00000000" w:rsidRDefault="00000000" w:rsidRPr="00000000" w14:paraId="0000005B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Thursday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Geography </w:t>
            </w:r>
          </w:p>
          <w:p w:rsidR="00000000" w:rsidDel="00000000" w:rsidP="00000000" w:rsidRDefault="00000000" w:rsidRPr="00000000" w14:paraId="0000005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What is it like living in a village in India?</w:t>
            </w:r>
          </w:p>
          <w:p w:rsidR="00000000" w:rsidDel="00000000" w:rsidP="00000000" w:rsidRDefault="00000000" w:rsidRPr="00000000" w14:paraId="0000005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Read pages 82-83</w:t>
            </w:r>
          </w:p>
          <w:p w:rsidR="00000000" w:rsidDel="00000000" w:rsidP="00000000" w:rsidRDefault="00000000" w:rsidRPr="00000000" w14:paraId="0000005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Answer questions 1-2 on p.83</w:t>
            </w:r>
          </w:p>
          <w:p w:rsidR="00000000" w:rsidDel="00000000" w:rsidP="00000000" w:rsidRDefault="00000000" w:rsidRPr="00000000" w14:paraId="0000006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https://youtu.be/M9OHhjzGuqw</w:t>
            </w:r>
          </w:p>
          <w:p w:rsidR="00000000" w:rsidDel="00000000" w:rsidP="00000000" w:rsidRDefault="00000000" w:rsidRPr="00000000" w14:paraId="0000006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Kerboodle/VLE: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2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Citizenship </w:t>
            </w:r>
          </w:p>
          <w:p w:rsidR="00000000" w:rsidDel="00000000" w:rsidP="00000000" w:rsidRDefault="00000000" w:rsidRPr="00000000" w14:paraId="00000063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The role of the police </w:t>
            </w:r>
          </w:p>
          <w:p w:rsidR="00000000" w:rsidDel="00000000" w:rsidP="00000000" w:rsidRDefault="00000000" w:rsidRPr="00000000" w14:paraId="0000006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Lesson 1 Your Life Student Book 2, pages 38–39</w:t>
            </w:r>
          </w:p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Case studies: Study these in class and join the group discussions.</w:t>
            </w:r>
          </w:p>
          <w:p w:rsidR="00000000" w:rsidDel="00000000" w:rsidP="00000000" w:rsidRDefault="00000000" w:rsidRPr="00000000" w14:paraId="0000006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Complete all the questions on the worksheet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006B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Science </w:t>
            </w:r>
          </w:p>
          <w:p w:rsidR="00000000" w:rsidDel="00000000" w:rsidP="00000000" w:rsidRDefault="00000000" w:rsidRPr="00000000" w14:paraId="0000006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Topic:P2 chapter summary</w:t>
            </w:r>
          </w:p>
          <w:p w:rsidR="00000000" w:rsidDel="00000000" w:rsidP="00000000" w:rsidRDefault="00000000" w:rsidRPr="00000000" w14:paraId="0000006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pg 170; q1-4</w:t>
            </w:r>
          </w:p>
          <w:p w:rsidR="00000000" w:rsidDel="00000000" w:rsidP="00000000" w:rsidRDefault="00000000" w:rsidRPr="00000000" w14:paraId="0000006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7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7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Kerboodle/VLE: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2">
            <w:pPr>
              <w:pStyle w:val="Heading4"/>
              <w:rPr>
                <w:b w:val="1"/>
                <w:i w:val="0"/>
              </w:rPr>
            </w:pPr>
            <w:r w:rsidDel="00000000" w:rsidR="00000000" w:rsidRPr="00000000">
              <w:rPr>
                <w:b w:val="1"/>
                <w:i w:val="0"/>
                <w:rtl w:val="0"/>
              </w:rPr>
              <w:t xml:space="preserve">Computing</w:t>
            </w:r>
          </w:p>
          <w:p w:rsidR="00000000" w:rsidDel="00000000" w:rsidP="00000000" w:rsidRDefault="00000000" w:rsidRPr="00000000" w14:paraId="0000007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 Pseudorandom numbers in Python</w:t>
            </w:r>
          </w:p>
          <w:p w:rsidR="00000000" w:rsidDel="00000000" w:rsidP="00000000" w:rsidRDefault="00000000" w:rsidRPr="00000000" w14:paraId="0000007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page 129</w:t>
            </w:r>
          </w:p>
          <w:p w:rsidR="00000000" w:rsidDel="00000000" w:rsidP="00000000" w:rsidRDefault="00000000" w:rsidRPr="00000000" w14:paraId="0000007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23" w:hRule="atLeast"/>
        </w:trPr>
        <w:tc>
          <w:tcPr>
            <w:vAlign w:val="center"/>
          </w:tcPr>
          <w:p w:rsidR="00000000" w:rsidDel="00000000" w:rsidP="00000000" w:rsidRDefault="00000000" w:rsidRPr="00000000" w14:paraId="00000076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Friday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7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Arabic </w:t>
            </w:r>
          </w:p>
          <w:p w:rsidR="00000000" w:rsidDel="00000000" w:rsidP="00000000" w:rsidRDefault="00000000" w:rsidRPr="00000000" w14:paraId="00000078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Learning to ask and respond to what is your hobby? LO: Use the verbs fix and make. </w:t>
            </w:r>
          </w:p>
          <w:p w:rsidR="00000000" w:rsidDel="00000000" w:rsidP="00000000" w:rsidRDefault="00000000" w:rsidRPr="00000000" w14:paraId="0000007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Pg 124</w:t>
            </w:r>
          </w:p>
          <w:p w:rsidR="00000000" w:rsidDel="00000000" w:rsidP="00000000" w:rsidRDefault="00000000" w:rsidRPr="00000000" w14:paraId="0000007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Copy the conversation </w:t>
            </w:r>
          </w:p>
          <w:p w:rsidR="00000000" w:rsidDel="00000000" w:rsidP="00000000" w:rsidRDefault="00000000" w:rsidRPr="00000000" w14:paraId="0000007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pStyle w:val="Heading2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</w:t>
            </w:r>
          </w:p>
          <w:p w:rsidR="00000000" w:rsidDel="00000000" w:rsidP="00000000" w:rsidRDefault="00000000" w:rsidRPr="00000000" w14:paraId="00000080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1">
            <w:pPr>
              <w:spacing w:before="240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Maths </w:t>
            </w:r>
          </w:p>
          <w:p w:rsidR="00000000" w:rsidDel="00000000" w:rsidP="00000000" w:rsidRDefault="00000000" w:rsidRPr="00000000" w14:paraId="00000082">
            <w:pPr>
              <w:spacing w:befor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: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Angles in a Triangle</w:t>
            </w:r>
          </w:p>
          <w:p w:rsidR="00000000" w:rsidDel="00000000" w:rsidP="00000000" w:rsidRDefault="00000000" w:rsidRPr="00000000" w14:paraId="00000083">
            <w:pPr>
              <w:spacing w:before="240" w:lineRule="auto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Work: watch VLE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Clip 121 and answer the video questions in exercise book and then do the interactive questions (available on top of the video)</w:t>
            </w:r>
          </w:p>
          <w:p w:rsidR="00000000" w:rsidDel="00000000" w:rsidP="00000000" w:rsidRDefault="00000000" w:rsidRPr="00000000" w14:paraId="00000084">
            <w:pPr>
              <w:spacing w:before="240" w:lineRule="auto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Extension work: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clip 121 worksheet (available on top of the video).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5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Science</w:t>
            </w:r>
          </w:p>
          <w:p w:rsidR="00000000" w:rsidDel="00000000" w:rsidP="00000000" w:rsidRDefault="00000000" w:rsidRPr="00000000" w14:paraId="0000008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Topic:P2 chapter summary</w:t>
            </w:r>
          </w:p>
          <w:p w:rsidR="00000000" w:rsidDel="00000000" w:rsidP="00000000" w:rsidRDefault="00000000" w:rsidRPr="00000000" w14:paraId="0000008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pg 170; q5-8</w:t>
            </w:r>
          </w:p>
          <w:p w:rsidR="00000000" w:rsidDel="00000000" w:rsidP="00000000" w:rsidRDefault="00000000" w:rsidRPr="00000000" w14:paraId="00000088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8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8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Kerboodle/VLE:</w:t>
            </w:r>
          </w:p>
        </w:tc>
      </w:tr>
    </w:tbl>
    <w:p w:rsidR="00000000" w:rsidDel="00000000" w:rsidP="00000000" w:rsidRDefault="00000000" w:rsidRPr="00000000" w14:paraId="0000008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pos="4153"/>
          <w:tab w:val="right" w:pos="8306"/>
        </w:tabs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1907" w:w="16840"/>
      <w:pgMar w:bottom="284" w:top="284" w:left="567" w:right="567" w:header="567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/>
    <w:rPr>
      <w:rFonts w:ascii="Arial" w:cs="Arial" w:eastAsia="Arial" w:hAnsi="Arial"/>
      <w:sz w:val="20"/>
      <w:szCs w:val="20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3">
    <w:name w:val="heading 3"/>
    <w:basedOn w:val="Normal"/>
    <w:next w:val="Normal"/>
    <w:pPr>
      <w:keepNext w:val="1"/>
      <w:jc w:val="center"/>
    </w:pPr>
    <w:rPr>
      <w:i w:val="1"/>
      <w:sz w:val="20"/>
      <w:szCs w:val="20"/>
    </w:rPr>
  </w:style>
  <w:style w:type="paragraph" w:styleId="Heading4">
    <w:name w:val="heading 4"/>
    <w:basedOn w:val="Normal"/>
    <w:next w:val="Normal"/>
    <w:pPr>
      <w:keepNext w:val="1"/>
      <w:jc w:val="center"/>
    </w:pPr>
    <w:rPr>
      <w:i w:val="1"/>
      <w:sz w:val="18"/>
      <w:szCs w:val="18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sz w:val="52"/>
      <w:szCs w:val="52"/>
    </w:rPr>
  </w:style>
  <w:style w:type="paragraph" w:styleId="Normal" w:default="1">
    <w:name w:val="Normal"/>
    <w:qFormat w:val="1"/>
    <w:rsid w:val="001A6A77"/>
    <w:rPr>
      <w:lang w:eastAsia="en-US"/>
    </w:rPr>
  </w:style>
  <w:style w:type="paragraph" w:styleId="Heading1">
    <w:name w:val="heading 1"/>
    <w:basedOn w:val="Normal"/>
    <w:next w:val="Normal"/>
    <w:qFormat w:val="1"/>
    <w:pPr>
      <w:overflowPunct w:val="0"/>
      <w:autoSpaceDE w:val="0"/>
      <w:autoSpaceDN w:val="0"/>
      <w:adjustRightInd w:val="0"/>
      <w:textAlignment w:val="baseline"/>
      <w:outlineLvl w:val="0"/>
    </w:pPr>
    <w:rPr>
      <w:rFonts w:ascii="Arial" w:cs="Arial" w:hAnsi="Arial"/>
      <w:noProof w:val="1"/>
      <w:sz w:val="20"/>
      <w:szCs w:val="20"/>
    </w:rPr>
  </w:style>
  <w:style w:type="paragraph" w:styleId="Heading2">
    <w:name w:val="heading 2"/>
    <w:basedOn w:val="Normal"/>
    <w:next w:val="Normal"/>
    <w:qFormat w:val="1"/>
    <w:pPr>
      <w:keepNext w:val="1"/>
      <w:jc w:val="center"/>
      <w:outlineLvl w:val="1"/>
    </w:pPr>
    <w:rPr>
      <w:b w:val="1"/>
      <w:bCs w:val="1"/>
      <w:sz w:val="22"/>
      <w:szCs w:val="22"/>
    </w:rPr>
  </w:style>
  <w:style w:type="paragraph" w:styleId="Heading3">
    <w:name w:val="heading 3"/>
    <w:basedOn w:val="Normal"/>
    <w:next w:val="Normal"/>
    <w:qFormat w:val="1"/>
    <w:pPr>
      <w:keepNext w:val="1"/>
      <w:jc w:val="center"/>
      <w:outlineLvl w:val="2"/>
    </w:pPr>
    <w:rPr>
      <w:i w:val="1"/>
      <w:iCs w:val="1"/>
      <w:sz w:val="20"/>
      <w:szCs w:val="20"/>
    </w:rPr>
  </w:style>
  <w:style w:type="paragraph" w:styleId="Heading4">
    <w:name w:val="heading 4"/>
    <w:basedOn w:val="Normal"/>
    <w:next w:val="Normal"/>
    <w:link w:val="Heading4Char"/>
    <w:qFormat w:val="1"/>
    <w:pPr>
      <w:keepNext w:val="1"/>
      <w:jc w:val="center"/>
      <w:outlineLvl w:val="3"/>
    </w:pPr>
    <w:rPr>
      <w:i w:val="1"/>
      <w:iCs w:val="1"/>
      <w:sz w:val="18"/>
      <w:szCs w:val="18"/>
    </w:rPr>
  </w:style>
  <w:style w:type="paragraph" w:styleId="Heading5">
    <w:name w:val="heading 5"/>
    <w:basedOn w:val="Normal"/>
    <w:next w:val="Normal"/>
    <w:qFormat w:val="1"/>
    <w:pPr>
      <w:keepNext w:val="1"/>
      <w:jc w:val="center"/>
      <w:outlineLvl w:val="4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link w:val="TitleChar"/>
    <w:qFormat w:val="1"/>
    <w:pPr>
      <w:jc w:val="center"/>
    </w:pPr>
    <w:rPr>
      <w:sz w:val="52"/>
      <w:szCs w:val="52"/>
      <w:lang w:val="en-GB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eading4Char" w:customStyle="1">
    <w:name w:val="Heading 4 Char"/>
    <w:link w:val="Heading4"/>
    <w:rsid w:val="001A6A77"/>
    <w:rPr>
      <w:i w:val="1"/>
      <w:iCs w:val="1"/>
      <w:sz w:val="18"/>
      <w:szCs w:val="18"/>
      <w:lang w:eastAsia="en-US" w:val="en-US"/>
    </w:rPr>
  </w:style>
  <w:style w:type="character" w:styleId="Hyperlink">
    <w:name w:val="Hyperlink"/>
    <w:rsid w:val="00AE5E40"/>
    <w:rPr>
      <w:color w:val="0563c1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TitleChar" w:customStyle="1">
    <w:name w:val="Title Char"/>
    <w:basedOn w:val="DefaultParagraphFont"/>
    <w:link w:val="Title"/>
    <w:rsid w:val="00812744"/>
    <w:rPr>
      <w:sz w:val="52"/>
      <w:szCs w:val="52"/>
      <w:lang w:eastAsia="en-US" w:val="en-GB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s://www.youtube.com/watch?v=cDRCrpuaiLc&amp;list=PL5snf8V8RSQ4kN_yPnrNYMr4ge6juSneB&amp;index=20" TargetMode="External"/><Relationship Id="rId10" Type="http://schemas.openxmlformats.org/officeDocument/2006/relationships/hyperlink" Target="https://youtu.be/o4rJk134rqM" TargetMode="External"/><Relationship Id="rId9" Type="http://schemas.openxmlformats.org/officeDocument/2006/relationships/hyperlink" Target="https://youtu.be/Me-XDryjj3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youtube.com/watch?v=AfYM6RZUERg" TargetMode="External"/><Relationship Id="rId8" Type="http://schemas.openxmlformats.org/officeDocument/2006/relationships/hyperlink" Target="https://www.youtube.com/watch?v=JPAEHL1QLMk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aramond-regular.ttf"/><Relationship Id="rId2" Type="http://schemas.openxmlformats.org/officeDocument/2006/relationships/font" Target="fonts/Garamond-bold.ttf"/><Relationship Id="rId3" Type="http://schemas.openxmlformats.org/officeDocument/2006/relationships/font" Target="fonts/Garamond-italic.ttf"/><Relationship Id="rId4" Type="http://schemas.openxmlformats.org/officeDocument/2006/relationships/font" Target="fonts/Garamon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5oe9r5bj9L4rg//LaJEjQ/FGluA==">AMUW2mVoDyTnn+6vyWU1l6+5SrtUPb38OBvuoOD5ugQSw59yvdWGZsB6gD3Ht8dexaeYNLqlzJxtniExt847DLbmezyQ0DIpBFwWBfx+UvCvdvEtvkbtOFObNjbo/u1FlG5qVslDvHKv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2020-03-16T15:59:00Z</dcterms:created>
  <dc:creator>ahadi1</dc:creator>
</cp:coreProperties>
</file>